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8EF4AE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F76CF1">
        <w:rPr>
          <w:b/>
          <w:i/>
          <w:noProof/>
          <w:sz w:val="28"/>
        </w:rPr>
        <w:t>R4-232</w:t>
      </w:r>
      <w:r w:rsidR="00890BB2">
        <w:rPr>
          <w:b/>
          <w:i/>
          <w:noProof/>
          <w:sz w:val="28"/>
        </w:rPr>
        <w:t>1181</w:t>
      </w:r>
      <w:bookmarkStart w:id="2" w:name="_GoBack"/>
      <w:bookmarkEnd w:id="2"/>
    </w:p>
    <w:p w14:paraId="7CB45193" w14:textId="5482EE85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="00CF5515">
        <w:rPr>
          <w:rFonts w:eastAsia="宋体" w:cs="Arial"/>
          <w:b/>
          <w:sz w:val="24"/>
          <w:szCs w:val="24"/>
          <w:lang w:eastAsia="zh-CN"/>
        </w:rPr>
        <w:t>A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ECE22" w:rsidR="001E41F3" w:rsidRPr="00410371" w:rsidRDefault="00F76CF1" w:rsidP="00F76CF1">
            <w:pPr>
              <w:pStyle w:val="CRCoverPage"/>
              <w:tabs>
                <w:tab w:val="left" w:pos="1107"/>
              </w:tabs>
              <w:spacing w:after="0"/>
              <w:rPr>
                <w:noProof/>
              </w:rPr>
            </w:pPr>
            <w:r>
              <w:rPr>
                <w:noProof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A7853" w:rsidR="001E41F3" w:rsidRPr="00410371" w:rsidRDefault="00EF38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98839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4A17B" w:rsidR="001E41F3" w:rsidRDefault="00461FA0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239E2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</w:t>
            </w:r>
            <w:r w:rsidR="00EF387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EF3870">
              <w:rPr>
                <w:noProof/>
                <w:lang w:eastAsia="zh-CN"/>
              </w:rPr>
              <w:t>1</w:t>
            </w:r>
            <w:r w:rsidR="00223FB6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D9B2B" w:rsidR="00223FB6" w:rsidRDefault="002874D1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726">
              <w:t>The configuration k0=0 in existing specification implicitly configure single TB scheduling, which is not aligned with</w:t>
            </w:r>
            <w:r>
              <w:t xml:space="preserve"> the agreed scheduling</w:t>
            </w:r>
            <w:r w:rsidRPr="00640726">
              <w:t xml:space="preserve"> pattern in R4-2210665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FF299" w:rsidR="001E41F3" w:rsidRDefault="002874D1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k0 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C69A4" w:rsidR="001E41F3" w:rsidRDefault="002874D1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k0 value will still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CE402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4" w:name="_Toc21338263"/>
      <w:bookmarkStart w:id="5" w:name="_Toc29808371"/>
      <w:bookmarkStart w:id="6" w:name="_Toc37068290"/>
      <w:bookmarkStart w:id="7" w:name="_Toc37083835"/>
      <w:bookmarkStart w:id="8" w:name="_Toc37084177"/>
      <w:bookmarkStart w:id="9" w:name="_Toc40209539"/>
      <w:bookmarkStart w:id="10" w:name="_Toc40209881"/>
      <w:bookmarkStart w:id="11" w:name="_Toc45892840"/>
      <w:bookmarkStart w:id="12" w:name="_Toc53176705"/>
      <w:bookmarkStart w:id="13" w:name="_Toc61121018"/>
      <w:bookmarkStart w:id="14" w:name="_Toc67918204"/>
      <w:bookmarkStart w:id="15" w:name="_Toc76298248"/>
      <w:bookmarkStart w:id="16" w:name="_Toc76572260"/>
      <w:bookmarkStart w:id="17" w:name="_Toc76652127"/>
      <w:bookmarkStart w:id="18" w:name="_Toc76652965"/>
      <w:bookmarkStart w:id="19" w:name="_Toc83742237"/>
      <w:bookmarkStart w:id="20" w:name="_Toc91440727"/>
      <w:bookmarkStart w:id="21" w:name="_Toc98849517"/>
      <w:bookmarkStart w:id="22" w:name="_Toc106543370"/>
      <w:bookmarkStart w:id="23" w:name="_Toc106737468"/>
      <w:bookmarkStart w:id="24" w:name="_Toc107233235"/>
      <w:bookmarkStart w:id="25" w:name="_Toc107234850"/>
      <w:bookmarkStart w:id="26" w:name="_Toc107419820"/>
      <w:bookmarkStart w:id="27" w:name="_Toc107477116"/>
      <w:bookmarkStart w:id="28" w:name="_Toc114565972"/>
      <w:bookmarkStart w:id="29" w:name="_Toc123936284"/>
      <w:bookmarkStart w:id="30" w:name="_Toc124377299"/>
      <w:r w:rsidRPr="00C25669">
        <w:rPr>
          <w:rFonts w:hint="eastAsia"/>
          <w:lang w:eastAsia="zh-CN"/>
        </w:rPr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6E2635" w14:textId="268A5049" w:rsidR="00461FA0" w:rsidRP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EC41C8F" w14:textId="77777777" w:rsidR="00461FA0" w:rsidRPr="00C25669" w:rsidRDefault="00461FA0" w:rsidP="00461FA0">
      <w:pPr>
        <w:pStyle w:val="4"/>
        <w:rPr>
          <w:lang w:eastAsia="zh-CN"/>
        </w:rPr>
      </w:pPr>
      <w:bookmarkStart w:id="31" w:name="_Toc21338273"/>
      <w:bookmarkStart w:id="32" w:name="_Toc29808381"/>
      <w:bookmarkStart w:id="33" w:name="_Toc37068300"/>
      <w:bookmarkStart w:id="34" w:name="_Toc37083845"/>
      <w:bookmarkStart w:id="35" w:name="_Toc37084187"/>
      <w:bookmarkStart w:id="36" w:name="_Toc40209549"/>
      <w:bookmarkStart w:id="37" w:name="_Toc40209891"/>
      <w:bookmarkStart w:id="38" w:name="_Toc45892850"/>
      <w:bookmarkStart w:id="39" w:name="_Toc53176715"/>
      <w:bookmarkStart w:id="40" w:name="_Toc61121031"/>
      <w:bookmarkStart w:id="41" w:name="_Toc67918217"/>
      <w:bookmarkStart w:id="42" w:name="_Toc76298261"/>
      <w:bookmarkStart w:id="43" w:name="_Toc76572273"/>
      <w:bookmarkStart w:id="44" w:name="_Toc76652140"/>
      <w:bookmarkStart w:id="45" w:name="_Toc76652978"/>
      <w:bookmarkStart w:id="46" w:name="_Toc83742251"/>
      <w:bookmarkStart w:id="47" w:name="_Toc91440741"/>
      <w:bookmarkStart w:id="48" w:name="_Toc98849531"/>
      <w:bookmarkStart w:id="49" w:name="_Toc106543384"/>
      <w:bookmarkStart w:id="50" w:name="_Toc106737482"/>
      <w:bookmarkStart w:id="51" w:name="_Toc107233249"/>
      <w:bookmarkStart w:id="52" w:name="_Toc107234864"/>
      <w:bookmarkStart w:id="53" w:name="_Toc107419834"/>
      <w:bookmarkStart w:id="54" w:name="_Toc107477130"/>
      <w:bookmarkStart w:id="55" w:name="_Toc114565987"/>
      <w:bookmarkStart w:id="56" w:name="_Toc123936299"/>
      <w:bookmarkStart w:id="57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48864A7" w14:textId="77777777" w:rsidR="00461FA0" w:rsidRPr="00C25669" w:rsidRDefault="00461FA0" w:rsidP="00461FA0">
      <w:pPr>
        <w:pStyle w:val="5"/>
        <w:rPr>
          <w:lang w:eastAsia="zh-CN"/>
        </w:rPr>
      </w:pPr>
      <w:bookmarkStart w:id="58" w:name="_Toc21338274"/>
      <w:bookmarkStart w:id="59" w:name="_Toc29808382"/>
      <w:bookmarkStart w:id="60" w:name="_Toc37068301"/>
      <w:bookmarkStart w:id="61" w:name="_Toc37083846"/>
      <w:bookmarkStart w:id="62" w:name="_Toc37084188"/>
      <w:bookmarkStart w:id="63" w:name="_Toc40209550"/>
      <w:bookmarkStart w:id="64" w:name="_Toc40209892"/>
      <w:bookmarkStart w:id="65" w:name="_Toc45892851"/>
      <w:bookmarkStart w:id="66" w:name="_Toc53176716"/>
      <w:bookmarkStart w:id="67" w:name="_Toc61121032"/>
      <w:bookmarkStart w:id="68" w:name="_Toc67918218"/>
      <w:bookmarkStart w:id="69" w:name="_Toc76298262"/>
      <w:bookmarkStart w:id="70" w:name="_Toc76572274"/>
      <w:bookmarkStart w:id="71" w:name="_Toc76652141"/>
      <w:bookmarkStart w:id="72" w:name="_Toc76652979"/>
      <w:bookmarkStart w:id="73" w:name="_Toc83742252"/>
      <w:bookmarkStart w:id="74" w:name="_Toc91440742"/>
      <w:bookmarkStart w:id="75" w:name="_Toc98849532"/>
      <w:bookmarkStart w:id="76" w:name="_Toc106543385"/>
      <w:bookmarkStart w:id="77" w:name="_Toc106737483"/>
      <w:bookmarkStart w:id="78" w:name="_Toc107233250"/>
      <w:bookmarkStart w:id="79" w:name="_Toc107234865"/>
      <w:bookmarkStart w:id="80" w:name="_Toc107419835"/>
      <w:bookmarkStart w:id="81" w:name="_Toc107477131"/>
      <w:bookmarkStart w:id="82" w:name="_Toc114565988"/>
      <w:bookmarkStart w:id="83" w:name="_Toc123936300"/>
      <w:bookmarkStart w:id="84" w:name="_Toc124377315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F8A382D" w14:textId="77777777" w:rsidR="00461FA0" w:rsidRPr="00C25669" w:rsidRDefault="00461FA0" w:rsidP="00461FA0">
      <w:pPr>
        <w:rPr>
          <w:rFonts w:eastAsia="宋体"/>
        </w:rPr>
      </w:pPr>
      <w:r w:rsidRPr="00C25669">
        <w:rPr>
          <w:rFonts w:eastAsia="宋体"/>
        </w:rPr>
        <w:t>For PDSCH Type-A scheduling, the requirements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specified in Table 7.2.2.2.1-3</w:t>
      </w:r>
      <w:r w:rsidRPr="00C25669">
        <w:rPr>
          <w:rFonts w:eastAsia="宋体" w:hint="eastAsia"/>
          <w:lang w:eastAsia="zh-CN"/>
        </w:rPr>
        <w:t xml:space="preserve">, </w:t>
      </w:r>
      <w:r w:rsidRPr="00C25669">
        <w:rPr>
          <w:rFonts w:eastAsia="宋体"/>
        </w:rPr>
        <w:t>7.2.2.2.1-4</w:t>
      </w:r>
      <w:r>
        <w:rPr>
          <w:rFonts w:eastAsia="宋体"/>
        </w:rPr>
        <w:t>,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7.2.2.2.1-</w:t>
      </w:r>
      <w:r w:rsidRPr="00C25669">
        <w:rPr>
          <w:rFonts w:eastAsia="宋体" w:hint="eastAsia"/>
          <w:lang w:eastAsia="zh-CN"/>
        </w:rPr>
        <w:t>5</w:t>
      </w:r>
      <w:r w:rsidRPr="00C25669">
        <w:rPr>
          <w:rFonts w:eastAsia="宋体"/>
        </w:rPr>
        <w:t>,</w:t>
      </w:r>
      <w:r>
        <w:rPr>
          <w:rFonts w:eastAsia="宋体"/>
        </w:rPr>
        <w:t xml:space="preserve"> and 7.2.2.2.1-6</w:t>
      </w:r>
      <w:r w:rsidRPr="00C25669">
        <w:rPr>
          <w:rFonts w:eastAsia="宋体"/>
        </w:rPr>
        <w:t xml:space="preserve"> with the addition of the parameters in Table 7.2.2.2.1-2 and the downlink physical channel setup according to Annex </w:t>
      </w:r>
      <w:r w:rsidRPr="00C25669">
        <w:rPr>
          <w:rFonts w:eastAsia="宋体" w:hint="eastAsia"/>
          <w:lang w:eastAsia="zh-CN"/>
        </w:rPr>
        <w:t>C.5.1</w:t>
      </w:r>
      <w:r w:rsidRPr="00C25669">
        <w:rPr>
          <w:rFonts w:eastAsia="宋体"/>
        </w:rPr>
        <w:t>. The purpose is to verify the performance of PDSCH Type-A scheduling.</w:t>
      </w:r>
    </w:p>
    <w:p w14:paraId="249A0A90" w14:textId="77777777" w:rsidR="00461FA0" w:rsidRPr="00C25669" w:rsidRDefault="00461FA0" w:rsidP="00461FA0">
      <w:pPr>
        <w:rPr>
          <w:rFonts w:ascii="Times-Roman" w:eastAsia="宋体" w:hAnsi="Times-Roman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7.2.2.1.1-1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449405A9" w14:textId="77777777" w:rsidR="00461FA0" w:rsidRPr="00C25669" w:rsidRDefault="00461FA0" w:rsidP="00461FA0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61FA0" w:rsidRPr="00C25669" w14:paraId="3019280D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0BF1" w14:textId="77777777" w:rsidR="00461FA0" w:rsidRPr="00C25669" w:rsidRDefault="00461FA0" w:rsidP="00D05D44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1DCC" w14:textId="77777777" w:rsidR="00461FA0" w:rsidRPr="00C25669" w:rsidRDefault="00461FA0" w:rsidP="00D05D44">
            <w:pPr>
              <w:pStyle w:val="TAH"/>
            </w:pPr>
            <w:r w:rsidRPr="00C25669">
              <w:t>Test index</w:t>
            </w:r>
          </w:p>
        </w:tc>
      </w:tr>
      <w:tr w:rsidR="00461FA0" w:rsidRPr="00C25669" w14:paraId="45E4F086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47D3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 xml:space="preserve">Verify the PDSCH mapping Type A normal performance </w:t>
            </w:r>
            <w:r>
              <w:t xml:space="preserve">in FR2-1 </w:t>
            </w:r>
            <w:r w:rsidRPr="00C25669">
              <w:t>under 2 receive antenna conditions and with different channel models, MCSs andnumber of MIMO layers</w:t>
            </w:r>
            <w:r>
              <w:t xml:space="preserve"> in FR2-1.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FF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461FA0" w:rsidRPr="00C25669" w14:paraId="3935904C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FF0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>Verify the PDSCH mapping Type A HARQ soft combining performance</w:t>
            </w:r>
            <w:r>
              <w:t xml:space="preserve"> in FR2-1</w:t>
            </w:r>
            <w:r w:rsidRPr="00C25669">
              <w:t xml:space="preserve"> 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38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1-2</w:t>
            </w:r>
          </w:p>
        </w:tc>
      </w:tr>
      <w:tr w:rsidR="00461FA0" w:rsidRPr="00C25669" w14:paraId="76A7298E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FEC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performance requirements for Enhanced Receiver Type 1 </w:t>
            </w:r>
            <w:r>
              <w:rPr>
                <w:rFonts w:eastAsia="宋体"/>
              </w:rPr>
              <w:t xml:space="preserve">in FR2-1 </w:t>
            </w:r>
            <w:r w:rsidRPr="00C25669">
              <w:rPr>
                <w:rFonts w:eastAsia="宋体"/>
              </w:rPr>
              <w:t>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22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3-1</w:t>
            </w:r>
          </w:p>
        </w:tc>
      </w:tr>
      <w:tr w:rsidR="00461FA0" w:rsidRPr="00C25669" w14:paraId="5410B008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DB1" w14:textId="7E774B8E" w:rsidR="00461FA0" w:rsidRPr="00C25669" w:rsidRDefault="00461FA0" w:rsidP="00461FA0">
            <w:pPr>
              <w:pStyle w:val="TAL"/>
              <w:rPr>
                <w:rFonts w:eastAsia="宋体"/>
              </w:rPr>
            </w:pPr>
            <w:r>
              <w:t xml:space="preserve">Verify the PDSCH mapping Type A normal performance in FR2-2 under 2 receive antenna conditions and with different channel models, MCSs </w:t>
            </w:r>
            <w:del w:id="85" w:author="Huawei" w:date="2023-10-26T18:06:00Z">
              <w:r w:rsidDel="00461FA0">
                <w:delText>and number of MIMO layers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194" w14:textId="77777777" w:rsidR="00461FA0" w:rsidRPr="00C25669" w:rsidRDefault="00461FA0" w:rsidP="00D05D44">
            <w:pPr>
              <w:pStyle w:val="TAL"/>
            </w:pPr>
            <w:r>
              <w:t>4-1, 4-2, 4-3, 4-4, 4-5, 4-6</w:t>
            </w:r>
          </w:p>
        </w:tc>
      </w:tr>
    </w:tbl>
    <w:p w14:paraId="1F3E17DF" w14:textId="77777777" w:rsidR="00461FA0" w:rsidRPr="00C25669" w:rsidRDefault="00461FA0" w:rsidP="00461FA0">
      <w:pPr>
        <w:rPr>
          <w:rFonts w:eastAsia="宋体"/>
        </w:rPr>
      </w:pPr>
    </w:p>
    <w:p w14:paraId="2C268E3E" w14:textId="77777777" w:rsidR="00461FA0" w:rsidRPr="00C25669" w:rsidRDefault="00461FA0" w:rsidP="00461FA0">
      <w:pPr>
        <w:pStyle w:val="TH"/>
      </w:pPr>
      <w:r w:rsidRPr="00C25669"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" w:author="Huawei" w:date="2023-10-26T19:4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45"/>
        <w:gridCol w:w="3244"/>
        <w:gridCol w:w="1066"/>
        <w:gridCol w:w="2974"/>
        <w:tblGridChange w:id="87">
          <w:tblGrid>
            <w:gridCol w:w="2345"/>
            <w:gridCol w:w="3244"/>
            <w:gridCol w:w="1066"/>
            <w:gridCol w:w="2974"/>
          </w:tblGrid>
        </w:tblGridChange>
      </w:tblGrid>
      <w:tr w:rsidR="00461FA0" w:rsidRPr="00C25669" w14:paraId="78C7D1F5" w14:textId="77777777" w:rsidTr="00364E40">
        <w:trPr>
          <w:trHeight w:val="260"/>
          <w:jc w:val="center"/>
          <w:trPrChange w:id="88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tcPrChange w:id="89" w:author="Huawei" w:date="2023-10-26T19:46:00Z">
              <w:tcPr>
                <w:tcW w:w="5883" w:type="dxa"/>
                <w:gridSpan w:val="2"/>
                <w:shd w:val="clear" w:color="auto" w:fill="auto"/>
              </w:tcPr>
            </w:tcPrChange>
          </w:tcPr>
          <w:p w14:paraId="5E2BBE4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66" w:type="dxa"/>
            <w:shd w:val="clear" w:color="auto" w:fill="auto"/>
            <w:tcPrChange w:id="90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F2ECCB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4" w:type="dxa"/>
            <w:shd w:val="clear" w:color="auto" w:fill="auto"/>
            <w:tcPrChange w:id="91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51710B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461FA0" w:rsidRPr="00C25669" w14:paraId="52FEB3ED" w14:textId="77777777" w:rsidTr="00364E40">
        <w:trPr>
          <w:trHeight w:val="260"/>
          <w:jc w:val="center"/>
          <w:trPrChange w:id="92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3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24CE9ED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066" w:type="dxa"/>
            <w:shd w:val="clear" w:color="auto" w:fill="auto"/>
            <w:vAlign w:val="center"/>
            <w:tcPrChange w:id="9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5AF605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40EB33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61FA0" w:rsidRPr="00C25669" w14:paraId="19BC1E99" w14:textId="77777777" w:rsidTr="00364E40">
        <w:trPr>
          <w:trHeight w:val="250"/>
          <w:jc w:val="center"/>
          <w:trPrChange w:id="96" w:author="Huawei" w:date="2023-10-26T19:46:00Z">
            <w:trPr>
              <w:trHeight w:val="25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7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10496E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1066" w:type="dxa"/>
            <w:shd w:val="clear" w:color="auto" w:fill="auto"/>
            <w:vAlign w:val="center"/>
            <w:tcPrChange w:id="9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6C24EC2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F8559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0B0CB4EB" w14:textId="77777777" w:rsidTr="00364E40">
        <w:trPr>
          <w:trHeight w:val="1539"/>
          <w:jc w:val="center"/>
          <w:trPrChange w:id="100" w:author="Huawei" w:date="2023-10-26T19:46:00Z">
            <w:trPr>
              <w:trHeight w:val="153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0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60EE8CF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for tracking</w:t>
            </w:r>
          </w:p>
        </w:tc>
        <w:tc>
          <w:tcPr>
            <w:tcW w:w="3244" w:type="dxa"/>
            <w:shd w:val="clear" w:color="auto" w:fill="auto"/>
            <w:vAlign w:val="center"/>
            <w:tcPrChange w:id="10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AA331E8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  <w:tcPrChange w:id="10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1BE580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0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4356E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 xml:space="preserve">For Test 1-1 and 1-2: </w:t>
            </w:r>
          </w:p>
          <w:p w14:paraId="186A11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宋体" w:hAnsi="Arial"/>
                <w:sz w:val="18"/>
                <w:szCs w:val="18"/>
              </w:rPr>
              <w:br/>
              <w:t>7 for CSI-RS resource 2 and 4</w:t>
            </w:r>
          </w:p>
          <w:p w14:paraId="381EA780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</w:p>
        </w:tc>
      </w:tr>
      <w:tr w:rsidR="00461FA0" w:rsidRPr="00C25669" w14:paraId="6F507B5B" w14:textId="77777777" w:rsidTr="00364E40">
        <w:trPr>
          <w:trHeight w:val="177"/>
          <w:jc w:val="center"/>
          <w:trPrChange w:id="10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0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1853F9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0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6FE446E2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offset</w:t>
            </w:r>
          </w:p>
        </w:tc>
        <w:tc>
          <w:tcPr>
            <w:tcW w:w="1066" w:type="dxa"/>
            <w:shd w:val="clear" w:color="auto" w:fill="auto"/>
            <w:vAlign w:val="center"/>
            <w:tcPrChange w:id="10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380489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Slots</w:t>
            </w:r>
          </w:p>
        </w:tc>
        <w:tc>
          <w:tcPr>
            <w:tcW w:w="2974" w:type="dxa"/>
            <w:shd w:val="clear" w:color="auto" w:fill="auto"/>
            <w:vAlign w:val="center"/>
            <w:tcPrChange w:id="10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B6C701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5A14E98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82 for CSI-RS resource 1 and 2</w:t>
            </w:r>
          </w:p>
          <w:p w14:paraId="6F501C09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  <w:r w:rsidRPr="00C25669">
              <w:rPr>
                <w:rFonts w:eastAsia="宋体"/>
                <w:szCs w:val="18"/>
              </w:rPr>
              <w:t>83 for CSI-RS resource 3 and 4</w:t>
            </w:r>
          </w:p>
        </w:tc>
      </w:tr>
      <w:tr w:rsidR="00461FA0" w:rsidRPr="00C25669" w:rsidDel="003A6904" w14:paraId="4B419DAC" w14:textId="77777777" w:rsidTr="00364E40">
        <w:trPr>
          <w:trHeight w:val="509"/>
          <w:jc w:val="center"/>
          <w:trPrChange w:id="11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1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7D99361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244" w:type="dxa"/>
            <w:shd w:val="clear" w:color="auto" w:fill="auto"/>
            <w:tcPrChange w:id="11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79BCD6B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066" w:type="dxa"/>
            <w:shd w:val="clear" w:color="auto" w:fill="auto"/>
            <w:tcPrChange w:id="11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5C85F389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tcPrChange w:id="11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19DCAC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1-4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,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 2-3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, and 4-6</w:t>
            </w:r>
          </w:p>
          <w:p w14:paraId="41D2B39E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1/AL8 for other tests</w:t>
            </w:r>
          </w:p>
        </w:tc>
      </w:tr>
      <w:tr w:rsidR="00461FA0" w:rsidRPr="00C25669" w:rsidDel="003A6904" w14:paraId="552F1C05" w14:textId="77777777" w:rsidTr="00364E40">
        <w:trPr>
          <w:trHeight w:val="509"/>
          <w:jc w:val="center"/>
          <w:trPrChange w:id="115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1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F4AB13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17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5F7C793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Symbols with PDCCH</w:t>
            </w:r>
          </w:p>
        </w:tc>
        <w:tc>
          <w:tcPr>
            <w:tcW w:w="1066" w:type="dxa"/>
            <w:shd w:val="clear" w:color="auto" w:fill="auto"/>
            <w:tcPrChange w:id="118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5443490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19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64A14783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0,1 for Test 4-6</w:t>
            </w:r>
          </w:p>
          <w:p w14:paraId="1A414635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 for other tests</w:t>
            </w:r>
          </w:p>
        </w:tc>
      </w:tr>
      <w:tr w:rsidR="00461FA0" w:rsidRPr="00C25669" w:rsidDel="003A6904" w14:paraId="1D4A57F6" w14:textId="77777777" w:rsidTr="00364E40">
        <w:trPr>
          <w:trHeight w:val="509"/>
          <w:jc w:val="center"/>
          <w:trPrChange w:id="12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2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B52D1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2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033E9B25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Number of PRBs in CORESET</w:t>
            </w:r>
          </w:p>
        </w:tc>
        <w:tc>
          <w:tcPr>
            <w:tcW w:w="1066" w:type="dxa"/>
            <w:shd w:val="clear" w:color="auto" w:fill="auto"/>
            <w:tcPrChange w:id="12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13D28A66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2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0F142820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18 for Test 4-6</w:t>
            </w:r>
          </w:p>
          <w:p w14:paraId="13541F88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t>Table 7.2-2 for other tests</w:t>
            </w:r>
          </w:p>
        </w:tc>
      </w:tr>
      <w:tr w:rsidR="00461FA0" w:rsidRPr="00C25669" w14:paraId="79BB8C22" w14:textId="77777777" w:rsidTr="00364E40">
        <w:trPr>
          <w:trHeight w:val="260"/>
          <w:jc w:val="center"/>
          <w:trPrChange w:id="125" w:author="Huawei" w:date="2023-10-26T19:46:00Z">
            <w:trPr>
              <w:trHeight w:val="26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26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481D2A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12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1F9D136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2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7DBD33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2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742D39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461FA0" w:rsidRPr="00C25669" w14:paraId="5B88D5F1" w14:textId="77777777" w:rsidTr="00364E40">
        <w:trPr>
          <w:trHeight w:val="177"/>
          <w:jc w:val="center"/>
          <w:trPrChange w:id="13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3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AFBFD7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3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037CE0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1066" w:type="dxa"/>
            <w:shd w:val="clear" w:color="auto" w:fill="auto"/>
            <w:vAlign w:val="center"/>
            <w:tcPrChange w:id="13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17E75F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3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A65ED83" w14:textId="7AFA8677" w:rsidR="00461FA0" w:rsidRDefault="00461FA0" w:rsidP="00D05D44">
            <w:pPr>
              <w:keepNext/>
              <w:keepLines/>
              <w:spacing w:after="0"/>
              <w:jc w:val="center"/>
              <w:rPr>
                <w:ins w:id="135" w:author="Huawei" w:date="2023-10-26T17:51:00Z"/>
                <w:rFonts w:ascii="Arial" w:eastAsia="宋体" w:hAnsi="Arial"/>
                <w:sz w:val="18"/>
              </w:rPr>
            </w:pPr>
            <w:ins w:id="136" w:author="Huawei" w:date="2023-10-26T17:51:00Z">
              <w:r>
                <w:rPr>
                  <w:rFonts w:ascii="Arial" w:eastAsia="宋体" w:hAnsi="Arial"/>
                  <w:sz w:val="18"/>
                </w:rPr>
                <w:t>For 120kHz SCS:</w:t>
              </w:r>
            </w:ins>
          </w:p>
          <w:p w14:paraId="6FF8B6B5" w14:textId="13DB9814" w:rsidR="00461FA0" w:rsidRDefault="00461FA0" w:rsidP="00D05D44">
            <w:pPr>
              <w:keepNext/>
              <w:keepLines/>
              <w:spacing w:after="0"/>
              <w:jc w:val="center"/>
              <w:rPr>
                <w:ins w:id="137" w:author="Huawei" w:date="2023-10-26T17:51:00Z"/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  <w:ins w:id="138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8057A70" w14:textId="3ACFA5B9" w:rsidR="00461FA0" w:rsidRDefault="00461FA0" w:rsidP="00D05D44">
            <w:pPr>
              <w:keepNext/>
              <w:keepLines/>
              <w:spacing w:after="0"/>
              <w:jc w:val="center"/>
              <w:rPr>
                <w:ins w:id="139" w:author="Huawei" w:date="2023-10-26T17:50:00Z"/>
                <w:rFonts w:ascii="Arial" w:eastAsia="宋体" w:hAnsi="Arial"/>
                <w:sz w:val="18"/>
              </w:rPr>
            </w:pPr>
            <w:ins w:id="140" w:author="Huawei" w:date="2023-10-26T17:52:00Z">
              <w:r>
                <w:rPr>
                  <w:rFonts w:ascii="Arial" w:eastAsia="宋体" w:hAnsi="Arial"/>
                  <w:sz w:val="18"/>
                </w:rPr>
                <w:t>For 480kHz SCS:</w:t>
              </w:r>
            </w:ins>
          </w:p>
          <w:p w14:paraId="0D60E746" w14:textId="26F2FF52" w:rsidR="00461FA0" w:rsidRDefault="00461FA0" w:rsidP="00364E40">
            <w:pPr>
              <w:keepNext/>
              <w:keepLines/>
              <w:spacing w:after="0"/>
              <w:jc w:val="center"/>
              <w:rPr>
                <w:ins w:id="141" w:author="Huawei" w:date="2023-10-26T19:42:00Z"/>
                <w:rFonts w:ascii="Arial" w:eastAsia="宋体" w:hAnsi="Arial"/>
                <w:sz w:val="18"/>
              </w:rPr>
            </w:pPr>
            <w:ins w:id="142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3" w:author="like (P)" w:date="2023-11-16T21:14:00Z">
              <w:r w:rsidR="00EF3870">
                <w:rPr>
                  <w:rFonts w:ascii="Arial" w:eastAsia="宋体" w:hAnsi="Arial"/>
                  <w:sz w:val="18"/>
                </w:rPr>
                <w:t xml:space="preserve">k0={0,1} </w:t>
              </w:r>
            </w:ins>
            <w:ins w:id="144" w:author="Huawei" w:date="2023-10-26T18:01:00Z">
              <w:r>
                <w:rPr>
                  <w:rFonts w:ascii="Arial" w:eastAsia="宋体" w:hAnsi="Arial"/>
                  <w:sz w:val="18"/>
                </w:rPr>
                <w:t>for DCI</w:t>
              </w:r>
            </w:ins>
            <w:ins w:id="145" w:author="Huawei" w:date="2023-10-26T17:57:00Z">
              <w:r>
                <w:rPr>
                  <w:rFonts w:ascii="Arial" w:eastAsia="宋体" w:hAnsi="Arial"/>
                  <w:sz w:val="18"/>
                </w:rPr>
                <w:t xml:space="preserve"> transmitted in slot </w:t>
              </w:r>
            </w:ins>
            <w:ins w:id="146" w:author="Huawei" w:date="2023-10-26T17:58:00Z">
              <w:r>
                <w:rPr>
                  <w:rFonts w:ascii="Arial" w:eastAsia="宋体" w:hAnsi="Arial"/>
                  <w:sz w:val="18"/>
                </w:rPr>
                <w:t>i</w:t>
              </w:r>
            </w:ins>
            <w:ins w:id="147" w:author="Huawei" w:date="2023-10-26T19:42:00Z">
              <w:r w:rsidR="00364E40">
                <w:rPr>
                  <w:rFonts w:ascii="Arial" w:eastAsia="宋体" w:hAnsi="Arial"/>
                  <w:sz w:val="18"/>
                </w:rPr>
                <w:t xml:space="preserve">=322 : </w:t>
              </w:r>
            </w:ins>
          </w:p>
          <w:p w14:paraId="44E80420" w14:textId="74E785EC" w:rsidR="00364E40" w:rsidRDefault="00EF3870" w:rsidP="00364E40">
            <w:pPr>
              <w:keepNext/>
              <w:keepLines/>
              <w:spacing w:after="0"/>
              <w:jc w:val="center"/>
              <w:rPr>
                <w:ins w:id="148" w:author="Huawei" w:date="2023-10-26T19:43:00Z"/>
                <w:rFonts w:ascii="Arial" w:eastAsia="宋体" w:hAnsi="Arial"/>
                <w:sz w:val="18"/>
              </w:rPr>
            </w:pPr>
            <w:ins w:id="149" w:author="like (P)" w:date="2023-11-16T21:14:00Z">
              <w:r>
                <w:rPr>
                  <w:rFonts w:ascii="Arial" w:eastAsia="宋体" w:hAnsi="Arial"/>
                  <w:sz w:val="18"/>
                </w:rPr>
                <w:t xml:space="preserve">k0={0,1,2} </w:t>
              </w:r>
            </w:ins>
            <w:ins w:id="150" w:author="Huawei" w:date="2023-10-26T19:42:00Z">
              <w:r w:rsidR="00364E40">
                <w:rPr>
                  <w:rFonts w:ascii="Arial" w:eastAsia="宋体" w:hAnsi="Arial"/>
                  <w:sz w:val="18"/>
                </w:rPr>
                <w:t xml:space="preserve">for DCI </w:t>
              </w:r>
            </w:ins>
            <w:ins w:id="151" w:author="Huawei" w:date="2023-10-26T19:43:00Z">
              <w:r w:rsidR="00364E40">
                <w:rPr>
                  <w:rFonts w:ascii="Arial" w:eastAsia="宋体" w:hAnsi="Arial"/>
                  <w:sz w:val="18"/>
                </w:rPr>
                <w:t>transmitted in slot i=</w:t>
              </w:r>
            </w:ins>
            <w:ins w:id="152" w:author="Huawei" w:date="2023-10-26T19:47:00Z">
              <w:r w:rsidR="00364E40">
                <w:rPr>
                  <w:rFonts w:ascii="Arial" w:eastAsia="宋体" w:hAnsi="Arial"/>
                  <w:sz w:val="18"/>
                </w:rPr>
                <w:t>{</w:t>
              </w:r>
            </w:ins>
            <w:ins w:id="153" w:author="Huawei" w:date="2023-10-26T19:43:00Z">
              <w:r w:rsidR="00364E40">
                <w:rPr>
                  <w:rFonts w:ascii="Arial" w:eastAsia="宋体" w:hAnsi="Arial"/>
                  <w:sz w:val="18"/>
                </w:rPr>
                <w:t>1</w:t>
              </w:r>
            </w:ins>
            <w:ins w:id="154" w:author="Huawei" w:date="2023-10-26T19:47:00Z">
              <w:r w:rsidR="00364E40">
                <w:rPr>
                  <w:rFonts w:ascii="Arial" w:eastAsia="宋体" w:hAnsi="Arial"/>
                  <w:sz w:val="18"/>
                </w:rPr>
                <w:t>}</w:t>
              </w:r>
            </w:ins>
          </w:p>
          <w:p w14:paraId="1F16DC9A" w14:textId="5DD51226" w:rsidR="00364E40" w:rsidRDefault="00EF3870" w:rsidP="00364E40">
            <w:pPr>
              <w:keepNext/>
              <w:keepLines/>
              <w:spacing w:after="0"/>
              <w:jc w:val="center"/>
              <w:rPr>
                <w:ins w:id="155" w:author="Huawei" w:date="2023-10-26T19:44:00Z"/>
                <w:rFonts w:ascii="Arial" w:eastAsia="宋体" w:hAnsi="Arial"/>
                <w:sz w:val="18"/>
              </w:rPr>
            </w:pPr>
            <w:ins w:id="156" w:author="like (P)" w:date="2023-11-16T21:15:00Z">
              <w:r>
                <w:rPr>
                  <w:rFonts w:ascii="Arial" w:eastAsia="宋体" w:hAnsi="Arial"/>
                  <w:sz w:val="18"/>
                </w:rPr>
                <w:t xml:space="preserve">k0={0,1,2,8} </w:t>
              </w:r>
            </w:ins>
            <w:ins w:id="157" w:author="Huawei" w:date="2023-10-26T19:43:00Z">
              <w:r w:rsidR="00364E40">
                <w:rPr>
                  <w:rFonts w:ascii="Arial" w:eastAsia="宋体" w:hAnsi="Arial"/>
                  <w:sz w:val="18"/>
                </w:rPr>
                <w:t xml:space="preserve">for DCI transmitted in slot </w:t>
              </w:r>
            </w:ins>
            <w:ins w:id="158" w:author="Huawei" w:date="2023-10-26T19:44:00Z">
              <w:r w:rsidR="00364E40">
                <w:rPr>
                  <w:rFonts w:ascii="Arial" w:eastAsia="宋体" w:hAnsi="Arial"/>
                  <w:sz w:val="18"/>
                </w:rPr>
                <w:t>mod(i,40)=12</w:t>
              </w:r>
            </w:ins>
          </w:p>
          <w:p w14:paraId="34586428" w14:textId="51030EC5" w:rsidR="00364E40" w:rsidRDefault="00EF3870" w:rsidP="00364E40">
            <w:pPr>
              <w:keepNext/>
              <w:keepLines/>
              <w:spacing w:after="0"/>
              <w:jc w:val="center"/>
              <w:rPr>
                <w:ins w:id="159" w:author="Huawei" w:date="2023-10-26T19:44:00Z"/>
                <w:rFonts w:ascii="Arial" w:eastAsia="宋体" w:hAnsi="Arial"/>
                <w:sz w:val="18"/>
              </w:rPr>
            </w:pPr>
            <w:ins w:id="160" w:author="like (P)" w:date="2023-11-16T21:16:00Z">
              <w:r>
                <w:rPr>
                  <w:rFonts w:ascii="Arial" w:eastAsia="宋体" w:hAnsi="Arial"/>
                  <w:sz w:val="18"/>
                </w:rPr>
                <w:t>k0={0,1,2,3}</w:t>
              </w:r>
            </w:ins>
            <w:ins w:id="161" w:author="like (P)" w:date="2023-11-16T21:18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62" w:author="Huawei" w:date="2023-10-26T19:44:00Z">
              <w:r w:rsidR="00364E40">
                <w:rPr>
                  <w:rFonts w:ascii="Arial" w:eastAsia="宋体" w:hAnsi="Arial"/>
                  <w:sz w:val="18"/>
                </w:rPr>
                <w:t>for DCI transmitted in slot mod(i,40)={4,8,21,</w:t>
              </w:r>
            </w:ins>
            <w:ins w:id="163" w:author="Huawei" w:date="2023-10-26T19:45:00Z">
              <w:r w:rsidR="00364E40">
                <w:rPr>
                  <w:rFonts w:ascii="Arial" w:eastAsia="宋体" w:hAnsi="Arial"/>
                  <w:sz w:val="18"/>
                </w:rPr>
                <w:t>25,29</w:t>
              </w:r>
            </w:ins>
            <w:ins w:id="164" w:author="Huawei" w:date="2023-10-26T19:44:00Z">
              <w:r w:rsidR="00364E40">
                <w:rPr>
                  <w:rFonts w:ascii="Arial" w:eastAsia="宋体" w:hAnsi="Arial"/>
                  <w:sz w:val="18"/>
                </w:rPr>
                <w:t>}</w:t>
              </w:r>
            </w:ins>
            <w:ins w:id="165" w:author="Huawei" w:date="2023-10-26T19:45:00Z">
              <w:r w:rsidR="00364E40">
                <w:rPr>
                  <w:rFonts w:ascii="Arial" w:eastAsia="宋体" w:hAnsi="Arial"/>
                  <w:sz w:val="18"/>
                </w:rPr>
                <w:t>, where i is slot index per 2 frames</w:t>
              </w:r>
            </w:ins>
          </w:p>
          <w:p w14:paraId="22380E49" w14:textId="4913FE7D" w:rsidR="00364E40" w:rsidRPr="00364E40" w:rsidRDefault="00364E40" w:rsidP="00364E4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439D50CA" w14:textId="77777777" w:rsidTr="00364E40">
        <w:trPr>
          <w:trHeight w:val="177"/>
          <w:jc w:val="center"/>
          <w:trPrChange w:id="16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6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B846D1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6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259224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1066" w:type="dxa"/>
            <w:shd w:val="clear" w:color="auto" w:fill="auto"/>
            <w:vAlign w:val="center"/>
            <w:tcPrChange w:id="16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085F13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838D85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 for Test case 4-6</w:t>
            </w:r>
          </w:p>
          <w:p w14:paraId="2AD8E62F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 for other Tests</w:t>
            </w:r>
          </w:p>
          <w:p w14:paraId="5E03674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134F14C4" w14:textId="77777777" w:rsidTr="00364E40">
        <w:trPr>
          <w:trHeight w:val="177"/>
          <w:jc w:val="center"/>
          <w:trPrChange w:id="17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53136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C0A02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1066" w:type="dxa"/>
            <w:shd w:val="clear" w:color="auto" w:fill="auto"/>
            <w:vAlign w:val="center"/>
            <w:tcPrChange w:id="17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711A8C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3B85B3C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Specific to each </w:t>
            </w:r>
            <w:r w:rsidRPr="00C25669">
              <w:rPr>
                <w:rFonts w:ascii="Arial" w:eastAsia="宋体" w:hAnsi="Arial" w:cs="Arial"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</w:rPr>
              <w:t>channel as defined in A.3.2.2</w:t>
            </w:r>
          </w:p>
        </w:tc>
      </w:tr>
      <w:tr w:rsidR="00461FA0" w:rsidRPr="00C25669" w14:paraId="6C5F4E92" w14:textId="77777777" w:rsidTr="00364E40">
        <w:trPr>
          <w:trHeight w:val="177"/>
          <w:jc w:val="center"/>
          <w:trPrChange w:id="17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BDC688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1A2441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1066" w:type="dxa"/>
            <w:shd w:val="clear" w:color="auto" w:fill="auto"/>
            <w:vAlign w:val="center"/>
            <w:tcPrChange w:id="17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91B837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F8F6D41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66B385B" w14:textId="77777777" w:rsidTr="00364E40">
        <w:trPr>
          <w:trHeight w:val="177"/>
          <w:jc w:val="center"/>
          <w:trPrChange w:id="18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1F562FE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87863F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8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D9F092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92E75D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461FA0" w:rsidRPr="00C25669" w14:paraId="4E738724" w14:textId="77777777" w:rsidTr="00364E40">
        <w:trPr>
          <w:trHeight w:val="177"/>
          <w:jc w:val="center"/>
          <w:trPrChange w:id="18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A5DDBF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DCB811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8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23652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FED87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wideband</w:t>
            </w:r>
            <w:r w:rsidRPr="00C25669">
              <w:rPr>
                <w:rFonts w:ascii="Arial" w:eastAsia="宋体" w:hAnsi="Arial"/>
                <w:sz w:val="18"/>
              </w:rPr>
              <w:t xml:space="preserve"> 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宋体" w:hAnsi="Arial"/>
                <w:sz w:val="18"/>
              </w:rPr>
              <w:t xml:space="preserve"> 1-1,</w:t>
            </w:r>
          </w:p>
          <w:p w14:paraId="2666BD2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461FA0" w:rsidRPr="00C25669" w14:paraId="688D1E47" w14:textId="77777777" w:rsidTr="00364E40">
        <w:trPr>
          <w:trHeight w:val="177"/>
          <w:jc w:val="center"/>
          <w:trPrChange w:id="19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114413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1171D0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1066" w:type="dxa"/>
            <w:shd w:val="clear" w:color="auto" w:fill="auto"/>
            <w:vAlign w:val="center"/>
            <w:tcPrChange w:id="19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EC21A1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76EEDAB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Test 2-1: Type 1 with start RB = 30,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6</w:t>
            </w:r>
          </w:p>
          <w:p w14:paraId="25A09DC0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Test 4-6: Type 1 with </w:t>
            </w:r>
            <w:r>
              <w:rPr>
                <w:rFonts w:eastAsia="宋体"/>
              </w:rPr>
              <w:t>start RB = 24,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20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1DD0A66B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Other tests: </w:t>
            </w:r>
            <w:r>
              <w:rPr>
                <w:rFonts w:eastAsia="宋体"/>
              </w:rPr>
              <w:t xml:space="preserve">Type 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461FA0" w:rsidRPr="00C25669" w14:paraId="29CE0406" w14:textId="77777777" w:rsidTr="00364E40">
        <w:trPr>
          <w:trHeight w:val="177"/>
          <w:jc w:val="center"/>
          <w:trPrChange w:id="19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8CF67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7C668A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9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1AA4D4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D6358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Test 2-1: N/A</w:t>
            </w:r>
          </w:p>
          <w:p w14:paraId="17476A8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onfig2</w:t>
            </w:r>
          </w:p>
        </w:tc>
      </w:tr>
      <w:tr w:rsidR="00461FA0" w:rsidRPr="00C25669" w14:paraId="69175B9B" w14:textId="77777777" w:rsidTr="00364E40">
        <w:trPr>
          <w:trHeight w:val="177"/>
          <w:jc w:val="center"/>
          <w:trPrChange w:id="20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F7D2B4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5FF1249E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20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116B09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817FF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461FA0" w:rsidRPr="00C25669" w14:paraId="1EA91F5E" w14:textId="77777777" w:rsidTr="00364E40">
        <w:trPr>
          <w:trHeight w:val="177"/>
          <w:jc w:val="center"/>
          <w:trPrChange w:id="20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022359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B6E5AA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066" w:type="dxa"/>
            <w:shd w:val="clear" w:color="auto" w:fill="auto"/>
            <w:vAlign w:val="center"/>
            <w:tcPrChange w:id="20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98F4D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F4AD4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461FA0" w:rsidRPr="00C25669" w14:paraId="09182B49" w14:textId="77777777" w:rsidTr="00364E40">
        <w:trPr>
          <w:trHeight w:val="250"/>
          <w:jc w:val="center"/>
          <w:trPrChange w:id="211" w:author="Huawei" w:date="2023-10-26T19:46:00Z">
            <w:trPr>
              <w:trHeight w:val="25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212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59251C0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21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FB24D2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1066" w:type="dxa"/>
            <w:shd w:val="clear" w:color="auto" w:fill="auto"/>
            <w:vAlign w:val="center"/>
            <w:tcPrChange w:id="21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646CBF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50C049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461FA0" w:rsidRPr="00C25669" w14:paraId="643475AF" w14:textId="77777777" w:rsidTr="00364E40">
        <w:trPr>
          <w:trHeight w:val="177"/>
          <w:jc w:val="center"/>
          <w:trPrChange w:id="21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1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7F41459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1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6189DC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1066" w:type="dxa"/>
            <w:shd w:val="clear" w:color="auto" w:fill="auto"/>
            <w:vAlign w:val="center"/>
            <w:tcPrChange w:id="21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969E45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2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E69998C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0B8CBFE" w14:textId="77777777" w:rsidTr="00364E40">
        <w:trPr>
          <w:trHeight w:val="177"/>
          <w:jc w:val="center"/>
          <w:trPrChange w:id="22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2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B93B51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2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C96BFC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1066" w:type="dxa"/>
            <w:shd w:val="clear" w:color="auto" w:fill="auto"/>
            <w:vAlign w:val="center"/>
            <w:tcPrChange w:id="22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E48AE6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2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5588A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461FA0" w:rsidRPr="00C25669" w14:paraId="55F8E8CC" w14:textId="77777777" w:rsidTr="00364E40">
        <w:trPr>
          <w:trHeight w:val="1527"/>
          <w:jc w:val="center"/>
          <w:trPrChange w:id="226" w:author="Huawei" w:date="2023-10-26T19:46:00Z">
            <w:trPr>
              <w:trHeight w:val="1527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6903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883A2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2B69F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 for Test 1-1, 1-3,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宋体" w:hAnsi="Arial"/>
                <w:sz w:val="18"/>
              </w:rPr>
              <w:t>2-4</w:t>
            </w:r>
            <w:r>
              <w:rPr>
                <w:rFonts w:ascii="Arial" w:eastAsia="宋体" w:hAnsi="Arial"/>
                <w:sz w:val="18"/>
              </w:rPr>
              <w:t>, 4-1, 4-2, 4-4,</w:t>
            </w:r>
          </w:p>
          <w:p w14:paraId="308C2DD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 for Test 2-1, 2-3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14:paraId="0CC7BBDF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 for Test 1-2</w:t>
            </w:r>
            <w:r>
              <w:rPr>
                <w:rFonts w:ascii="Arial" w:eastAsia="宋体" w:hAnsi="Arial"/>
                <w:sz w:val="18"/>
              </w:rPr>
              <w:t>, 4-3, 4-5, 4-6</w:t>
            </w:r>
          </w:p>
          <w:p w14:paraId="657F0BE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1FA0" w:rsidRPr="00C25669" w14:paraId="1975C0B2" w14:textId="77777777" w:rsidTr="00364E40">
        <w:trPr>
          <w:trHeight w:val="86"/>
          <w:jc w:val="center"/>
          <w:trPrChange w:id="230" w:author="Huawei" w:date="2023-10-26T19:46:00Z">
            <w:trPr>
              <w:trHeight w:val="86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07BD5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F692C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9F20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14:paraId="6E7D163F" w14:textId="77777777" w:rsidR="00223FB6" w:rsidRPr="00461FA0" w:rsidRDefault="00223FB6" w:rsidP="00223FB6">
      <w:pPr>
        <w:rPr>
          <w:rFonts w:eastAsia="宋体"/>
          <w:lang w:eastAsia="zh-CN"/>
        </w:rPr>
      </w:pPr>
    </w:p>
    <w:sectPr w:rsidR="00223FB6" w:rsidRPr="0046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210FD" w14:textId="77777777" w:rsidR="004C4005" w:rsidRDefault="004C4005">
      <w:r>
        <w:separator/>
      </w:r>
    </w:p>
  </w:endnote>
  <w:endnote w:type="continuationSeparator" w:id="0">
    <w:p w14:paraId="5C2F1944" w14:textId="77777777" w:rsidR="004C4005" w:rsidRDefault="004C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0DA59" w14:textId="77777777" w:rsidR="004C4005" w:rsidRDefault="004C4005">
      <w:r>
        <w:separator/>
      </w:r>
    </w:p>
  </w:footnote>
  <w:footnote w:type="continuationSeparator" w:id="0">
    <w:p w14:paraId="49E66726" w14:textId="77777777" w:rsidR="004C4005" w:rsidRDefault="004C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6004D"/>
    <w:rsid w:val="002640DD"/>
    <w:rsid w:val="00275D12"/>
    <w:rsid w:val="00284FEB"/>
    <w:rsid w:val="002860C4"/>
    <w:rsid w:val="002874D1"/>
    <w:rsid w:val="002A32F9"/>
    <w:rsid w:val="002B17B0"/>
    <w:rsid w:val="002B5741"/>
    <w:rsid w:val="002E472E"/>
    <w:rsid w:val="00305409"/>
    <w:rsid w:val="003609EF"/>
    <w:rsid w:val="0036231A"/>
    <w:rsid w:val="00364E40"/>
    <w:rsid w:val="00374DD4"/>
    <w:rsid w:val="00375325"/>
    <w:rsid w:val="003E1A36"/>
    <w:rsid w:val="00410371"/>
    <w:rsid w:val="004242F1"/>
    <w:rsid w:val="00461FA0"/>
    <w:rsid w:val="004B759D"/>
    <w:rsid w:val="004B75B7"/>
    <w:rsid w:val="004C4005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30387"/>
    <w:rsid w:val="00792342"/>
    <w:rsid w:val="007977A8"/>
    <w:rsid w:val="007B512A"/>
    <w:rsid w:val="007C2097"/>
    <w:rsid w:val="007D6A07"/>
    <w:rsid w:val="007F7259"/>
    <w:rsid w:val="008040A8"/>
    <w:rsid w:val="00825D8C"/>
    <w:rsid w:val="008279FA"/>
    <w:rsid w:val="008626E7"/>
    <w:rsid w:val="00870EE7"/>
    <w:rsid w:val="008863B9"/>
    <w:rsid w:val="00890BB2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B505F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45DE0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CF5515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EF3870"/>
    <w:rsid w:val="00F07C8F"/>
    <w:rsid w:val="00F25D98"/>
    <w:rsid w:val="00F300FB"/>
    <w:rsid w:val="00F76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BC1C-7306-48BE-B463-F90E3ED5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3</cp:revision>
  <cp:lastPrinted>1899-12-31T23:00:00Z</cp:lastPrinted>
  <dcterms:created xsi:type="dcterms:W3CDTF">2023-11-16T13:18:00Z</dcterms:created>
  <dcterms:modified xsi:type="dcterms:W3CDTF">2023-11-17T14:31:00Z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(3)WaVY7ZBD+wlre25jDwNKlUoFeFoPnDjOTQRR8xbNqc31bJuP2RmR6xbGHawABMcxMcQu48SV
7bj/psTPwKQmVhoRXkT5GVRQBlnZjJQIjxuJsu1+n/oVwqEahYcdi6A2QR+XSfTb7mC6aCMn
8Rk/ouekM+FGJraUD1mFmqvncfLHe+FqHcM0BcJRNbIgJDP/TmqgrbEj7lLuGbcH/82n5PcU
+pP8wrom6e+pA9eW2t</vt:lpwstr>
  </property>
  <property fmtid="{D5CDD505-2E9C-101B-9397-08002B2CF9AE}" pid="22" name="_2015_ms_pID_7253431">
    <vt:lpwstr>4ZC4nmZlnoc7Xch6fbErXU7NX+GUAEYHMlCbdq7jowGZbMKBKE7xc6
Fxi7XhLd3oQXD4YKaepBNhNc60xEtQ7LDwYtt2bzcumhwqHLAwQESO//pqxNwVikGFPddoAK
6qXXQW/qh45CDrNRYEV3LWxt8dAmkXr81gEHVCDoZCT8yfR/s/Iwcu+wMv4zTl7QEuIEoS3d
xNPeLyBGMsIzO5sksVoFkknwUBy1gwLcrLKW</vt:lpwstr>
  </property>
  <property fmtid="{D5CDD505-2E9C-101B-9397-08002B2CF9AE}" pid="23" name="_2015_ms_pID_7253432">
    <vt:lpwstr>qMw8zBGCVIRGyi28I8ep7Lk=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1698925017</vt:lpwstr>
  </property>
</Properties>
</file>